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5EC0" w14:textId="77777777" w:rsidR="00223A35" w:rsidRDefault="00223A35">
      <w:pPr>
        <w:jc w:val="center"/>
        <w:rPr>
          <w:rFonts w:ascii="黑体" w:eastAsia="黑体" w:hAnsi="黑体" w:cs="仿宋_GB2312" w:hint="eastAsia"/>
          <w:b/>
          <w:bCs/>
          <w:sz w:val="36"/>
          <w:szCs w:val="36"/>
        </w:rPr>
      </w:pPr>
      <w:r>
        <w:rPr>
          <w:rFonts w:ascii="黑体" w:eastAsia="黑体" w:hAnsi="黑体" w:cs="仿宋_GB2312" w:hint="eastAsia"/>
          <w:b/>
          <w:bCs/>
          <w:sz w:val="36"/>
          <w:szCs w:val="36"/>
        </w:rPr>
        <w:t>上海商学院</w:t>
      </w:r>
      <w:r w:rsidR="00F811A8" w:rsidRPr="00223A35">
        <w:rPr>
          <w:rFonts w:ascii="黑体" w:eastAsia="黑体" w:hAnsi="黑体" w:cs="仿宋_GB2312" w:hint="eastAsia"/>
          <w:b/>
          <w:bCs/>
          <w:sz w:val="36"/>
          <w:szCs w:val="36"/>
        </w:rPr>
        <w:t>本科教育教学审核评估</w:t>
      </w:r>
    </w:p>
    <w:p w14:paraId="3C0AFD64" w14:textId="71E764F7" w:rsidR="006F3B45" w:rsidRPr="00223A35" w:rsidRDefault="00F811A8">
      <w:pPr>
        <w:jc w:val="center"/>
        <w:rPr>
          <w:rFonts w:ascii="仿宋_GB2312" w:eastAsia="仿宋_GB2312" w:hAnsi="仿宋_GB2312" w:cs="仿宋_GB2312" w:hint="eastAsia"/>
          <w:b/>
          <w:bCs/>
          <w:sz w:val="32"/>
          <w:szCs w:val="32"/>
        </w:rPr>
      </w:pPr>
      <w:r w:rsidRPr="00223A35">
        <w:rPr>
          <w:rFonts w:ascii="黑体" w:eastAsia="黑体" w:hAnsi="黑体" w:cs="仿宋_GB2312" w:hint="eastAsia"/>
          <w:b/>
          <w:bCs/>
          <w:sz w:val="36"/>
          <w:szCs w:val="36"/>
        </w:rPr>
        <w:t>整改阶段性总结</w:t>
      </w:r>
    </w:p>
    <w:p w14:paraId="56046E51" w14:textId="77777777" w:rsidR="00223A35" w:rsidRDefault="00223A35">
      <w:pPr>
        <w:spacing w:line="360" w:lineRule="auto"/>
        <w:ind w:firstLineChars="200" w:firstLine="562"/>
        <w:jc w:val="left"/>
        <w:rPr>
          <w:rFonts w:ascii="黑体" w:eastAsia="黑体" w:hAnsi="黑体" w:cs="仿宋_GB2312" w:hint="eastAsia"/>
          <w:b/>
          <w:bCs/>
          <w:sz w:val="28"/>
          <w:szCs w:val="28"/>
        </w:rPr>
      </w:pPr>
    </w:p>
    <w:p w14:paraId="0BD99894" w14:textId="4954D1E1" w:rsidR="006F3B45" w:rsidRPr="00431DFC" w:rsidRDefault="00F811A8">
      <w:pPr>
        <w:spacing w:line="360" w:lineRule="auto"/>
        <w:ind w:firstLineChars="200" w:firstLine="562"/>
        <w:jc w:val="left"/>
        <w:rPr>
          <w:rFonts w:ascii="黑体" w:eastAsia="黑体" w:hAnsi="黑体" w:cs="仿宋_GB2312" w:hint="eastAsia"/>
          <w:b/>
          <w:bCs/>
          <w:sz w:val="28"/>
          <w:szCs w:val="28"/>
        </w:rPr>
      </w:pPr>
      <w:r w:rsidRPr="00431DFC">
        <w:rPr>
          <w:rFonts w:ascii="黑体" w:eastAsia="黑体" w:hAnsi="黑体" w:cs="仿宋_GB2312" w:hint="eastAsia"/>
          <w:b/>
          <w:bCs/>
          <w:sz w:val="28"/>
          <w:szCs w:val="28"/>
        </w:rPr>
        <w:t>一、基本情况</w:t>
      </w:r>
    </w:p>
    <w:p w14:paraId="16F77608" w14:textId="6AB78518" w:rsidR="006F3B45" w:rsidRDefault="00F811A8">
      <w:p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简要说明本单位针对审核评估整改问题清单建立的持续改进机制以及开展整改中期自查组织情况。</w:t>
      </w:r>
    </w:p>
    <w:p w14:paraId="17846649" w14:textId="77777777" w:rsidR="006F3B45" w:rsidRPr="00431DFC" w:rsidRDefault="00F811A8">
      <w:pPr>
        <w:spacing w:line="360" w:lineRule="auto"/>
        <w:ind w:firstLineChars="200" w:firstLine="562"/>
        <w:jc w:val="left"/>
        <w:rPr>
          <w:rFonts w:ascii="黑体" w:eastAsia="黑体" w:hAnsi="黑体" w:cs="仿宋_GB2312" w:hint="eastAsia"/>
          <w:b/>
          <w:bCs/>
          <w:sz w:val="28"/>
          <w:szCs w:val="28"/>
        </w:rPr>
      </w:pPr>
      <w:r w:rsidRPr="00431DFC">
        <w:rPr>
          <w:rFonts w:ascii="黑体" w:eastAsia="黑体" w:hAnsi="黑体" w:cs="仿宋_GB2312" w:hint="eastAsia"/>
          <w:b/>
          <w:bCs/>
          <w:sz w:val="28"/>
          <w:szCs w:val="28"/>
        </w:rPr>
        <w:t>二、整改落实情况</w:t>
      </w:r>
    </w:p>
    <w:p w14:paraId="1C2E3E20" w14:textId="77777777" w:rsidR="006F3B45" w:rsidRPr="00D32D8E" w:rsidRDefault="00F811A8" w:rsidP="00D32D8E">
      <w:pPr>
        <w:spacing w:line="360" w:lineRule="auto"/>
        <w:ind w:firstLineChars="200" w:firstLine="562"/>
        <w:jc w:val="left"/>
        <w:rPr>
          <w:rFonts w:ascii="仿宋_GB2312" w:eastAsia="仿宋_GB2312" w:hAnsi="仿宋_GB2312" w:cs="仿宋_GB2312" w:hint="eastAsia"/>
          <w:b/>
          <w:bCs/>
          <w:sz w:val="28"/>
          <w:szCs w:val="28"/>
        </w:rPr>
      </w:pPr>
      <w:r w:rsidRPr="00D32D8E">
        <w:rPr>
          <w:rFonts w:ascii="仿宋_GB2312" w:eastAsia="仿宋_GB2312" w:hAnsi="仿宋_GB2312" w:cs="仿宋_GB2312" w:hint="eastAsia"/>
          <w:b/>
          <w:bCs/>
          <w:sz w:val="28"/>
          <w:szCs w:val="28"/>
        </w:rPr>
        <w:t>（一）问题 1：</w:t>
      </w:r>
      <w:proofErr w:type="spellStart"/>
      <w:r w:rsidRPr="00D32D8E">
        <w:rPr>
          <w:rFonts w:ascii="仿宋_GB2312" w:eastAsia="仿宋_GB2312" w:hAnsi="仿宋_GB2312" w:cs="仿宋_GB2312" w:hint="eastAsia"/>
          <w:b/>
          <w:bCs/>
          <w:sz w:val="28"/>
          <w:szCs w:val="28"/>
        </w:rPr>
        <w:t>xxxx</w:t>
      </w:r>
      <w:proofErr w:type="spellEnd"/>
      <w:r w:rsidRPr="00D32D8E">
        <w:rPr>
          <w:rFonts w:ascii="仿宋_GB2312" w:eastAsia="仿宋_GB2312" w:hAnsi="仿宋_GB2312" w:cs="仿宋_GB2312" w:hint="eastAsia"/>
          <w:b/>
          <w:bCs/>
          <w:sz w:val="28"/>
          <w:szCs w:val="28"/>
        </w:rPr>
        <w:t>问题</w:t>
      </w:r>
    </w:p>
    <w:p w14:paraId="6910DE73" w14:textId="00ED4307" w:rsidR="006F3B45" w:rsidRPr="00A90245" w:rsidRDefault="00F811A8">
      <w:p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整改进展：</w:t>
      </w:r>
      <w:r w:rsidR="00A90245" w:rsidRPr="00A90245">
        <w:rPr>
          <w:rFonts w:ascii="仿宋_GB2312" w:eastAsia="仿宋_GB2312" w:hAnsi="仿宋_GB2312" w:cs="仿宋_GB2312" w:hint="eastAsia"/>
          <w:sz w:val="28"/>
          <w:szCs w:val="28"/>
        </w:rPr>
        <w:t>已完成任务</w:t>
      </w:r>
      <w:r w:rsidR="00A90245">
        <w:rPr>
          <w:rFonts w:ascii="仿宋_GB2312" w:eastAsia="仿宋_GB2312" w:hAnsi="仿宋_GB2312" w:cs="仿宋_GB2312"/>
          <w:sz w:val="28"/>
          <w:szCs w:val="28"/>
        </w:rPr>
        <w:t>/</w:t>
      </w:r>
      <w:r w:rsidR="00A90245" w:rsidRPr="00A90245">
        <w:rPr>
          <w:rFonts w:ascii="仿宋_GB2312" w:eastAsia="仿宋_GB2312" w:hAnsi="仿宋_GB2312" w:cs="仿宋_GB2312" w:hint="eastAsia"/>
          <w:sz w:val="28"/>
          <w:szCs w:val="28"/>
        </w:rPr>
        <w:t>推进中任务</w:t>
      </w:r>
      <w:r w:rsidR="00A90245">
        <w:rPr>
          <w:rFonts w:ascii="仿宋_GB2312" w:eastAsia="仿宋_GB2312" w:hAnsi="仿宋_GB2312" w:cs="仿宋_GB2312"/>
          <w:sz w:val="28"/>
          <w:szCs w:val="28"/>
        </w:rPr>
        <w:t>/</w:t>
      </w:r>
      <w:r w:rsidR="004F2ED3">
        <w:rPr>
          <w:rFonts w:ascii="仿宋_GB2312" w:eastAsia="仿宋_GB2312" w:hAnsi="仿宋_GB2312" w:cs="仿宋_GB2312" w:hint="eastAsia"/>
          <w:sz w:val="28"/>
          <w:szCs w:val="28"/>
        </w:rPr>
        <w:t>亮点/不足</w:t>
      </w:r>
    </w:p>
    <w:p w14:paraId="5F17E151" w14:textId="77777777" w:rsidR="006F3B45" w:rsidRDefault="00F811A8">
      <w:p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sz w:val="28"/>
          <w:szCs w:val="28"/>
        </w:rPr>
        <w:t>整改成效：</w:t>
      </w:r>
    </w:p>
    <w:p w14:paraId="243E2B27" w14:textId="77777777" w:rsidR="006F3B45" w:rsidRDefault="006F3B45">
      <w:pPr>
        <w:spacing w:line="360" w:lineRule="auto"/>
        <w:ind w:firstLineChars="200" w:firstLine="560"/>
        <w:jc w:val="left"/>
        <w:rPr>
          <w:rFonts w:ascii="仿宋_GB2312" w:eastAsia="仿宋_GB2312" w:hAnsi="仿宋_GB2312" w:cs="仿宋_GB2312" w:hint="eastAsia"/>
          <w:sz w:val="28"/>
          <w:szCs w:val="28"/>
        </w:rPr>
      </w:pPr>
    </w:p>
    <w:p w14:paraId="4D9CB288" w14:textId="77777777" w:rsidR="006F3B45" w:rsidRPr="00D32D8E" w:rsidRDefault="00F811A8">
      <w:pPr>
        <w:spacing w:line="360" w:lineRule="auto"/>
        <w:ind w:firstLineChars="200" w:firstLine="562"/>
        <w:jc w:val="left"/>
        <w:rPr>
          <w:rFonts w:ascii="仿宋_GB2312" w:eastAsia="仿宋_GB2312" w:hAnsi="仿宋_GB2312" w:cs="仿宋_GB2312" w:hint="eastAsia"/>
          <w:b/>
          <w:bCs/>
          <w:sz w:val="28"/>
          <w:szCs w:val="28"/>
        </w:rPr>
      </w:pPr>
      <w:r w:rsidRPr="00D32D8E">
        <w:rPr>
          <w:rFonts w:ascii="仿宋_GB2312" w:eastAsia="仿宋_GB2312" w:hAnsi="仿宋_GB2312" w:cs="仿宋_GB2312" w:hint="eastAsia"/>
          <w:b/>
          <w:bCs/>
          <w:sz w:val="28"/>
          <w:szCs w:val="28"/>
        </w:rPr>
        <w:t>（二）问题 2：</w:t>
      </w:r>
      <w:proofErr w:type="spellStart"/>
      <w:r w:rsidRPr="00D32D8E">
        <w:rPr>
          <w:rFonts w:ascii="仿宋_GB2312" w:eastAsia="仿宋_GB2312" w:hAnsi="仿宋_GB2312" w:cs="仿宋_GB2312" w:hint="eastAsia"/>
          <w:b/>
          <w:bCs/>
          <w:sz w:val="28"/>
          <w:szCs w:val="28"/>
        </w:rPr>
        <w:t>xxxx</w:t>
      </w:r>
      <w:proofErr w:type="spellEnd"/>
      <w:r w:rsidRPr="00D32D8E">
        <w:rPr>
          <w:rFonts w:ascii="仿宋_GB2312" w:eastAsia="仿宋_GB2312" w:hAnsi="仿宋_GB2312" w:cs="仿宋_GB2312" w:hint="eastAsia"/>
          <w:b/>
          <w:bCs/>
          <w:sz w:val="28"/>
          <w:szCs w:val="28"/>
        </w:rPr>
        <w:t>问题</w:t>
      </w:r>
    </w:p>
    <w:p w14:paraId="32647EB1" w14:textId="30DF121C" w:rsidR="006F3B45" w:rsidRDefault="00F811A8">
      <w:p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整改进展：</w:t>
      </w:r>
      <w:r w:rsidR="00A90245" w:rsidRPr="00A90245">
        <w:rPr>
          <w:rFonts w:ascii="仿宋_GB2312" w:eastAsia="仿宋_GB2312" w:hAnsi="仿宋_GB2312" w:cs="仿宋_GB2312" w:hint="eastAsia"/>
          <w:sz w:val="28"/>
          <w:szCs w:val="28"/>
        </w:rPr>
        <w:t>已完成任务</w:t>
      </w:r>
      <w:r w:rsidR="00A90245">
        <w:rPr>
          <w:rFonts w:ascii="仿宋_GB2312" w:eastAsia="仿宋_GB2312" w:hAnsi="仿宋_GB2312" w:cs="仿宋_GB2312"/>
          <w:sz w:val="28"/>
          <w:szCs w:val="28"/>
        </w:rPr>
        <w:t>/</w:t>
      </w:r>
      <w:r w:rsidR="00A90245" w:rsidRPr="00A90245">
        <w:rPr>
          <w:rFonts w:ascii="仿宋_GB2312" w:eastAsia="仿宋_GB2312" w:hAnsi="仿宋_GB2312" w:cs="仿宋_GB2312" w:hint="eastAsia"/>
          <w:sz w:val="28"/>
          <w:szCs w:val="28"/>
        </w:rPr>
        <w:t>推进中任务</w:t>
      </w:r>
      <w:r w:rsidR="00A90245">
        <w:rPr>
          <w:rFonts w:ascii="仿宋_GB2312" w:eastAsia="仿宋_GB2312" w:hAnsi="仿宋_GB2312" w:cs="仿宋_GB2312"/>
          <w:sz w:val="28"/>
          <w:szCs w:val="28"/>
        </w:rPr>
        <w:t>/</w:t>
      </w:r>
      <w:r w:rsidR="004F2ED3">
        <w:rPr>
          <w:rFonts w:ascii="仿宋_GB2312" w:eastAsia="仿宋_GB2312" w:hAnsi="仿宋_GB2312" w:cs="仿宋_GB2312" w:hint="eastAsia"/>
          <w:sz w:val="28"/>
          <w:szCs w:val="28"/>
        </w:rPr>
        <w:t>亮点/不足</w:t>
      </w:r>
    </w:p>
    <w:p w14:paraId="62F1C519" w14:textId="77777777" w:rsidR="006F3B45" w:rsidRDefault="00F811A8">
      <w:p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sz w:val="28"/>
          <w:szCs w:val="28"/>
        </w:rPr>
        <w:t>整改成效</w:t>
      </w:r>
      <w:r>
        <w:rPr>
          <w:rFonts w:ascii="仿宋_GB2312" w:eastAsia="仿宋_GB2312" w:hAnsi="仿宋_GB2312" w:cs="仿宋_GB2312" w:hint="eastAsia"/>
          <w:sz w:val="28"/>
          <w:szCs w:val="28"/>
        </w:rPr>
        <w:t>：</w:t>
      </w:r>
    </w:p>
    <w:p w14:paraId="686CB593" w14:textId="77777777" w:rsidR="006F3B45" w:rsidRDefault="006F3B45">
      <w:pPr>
        <w:spacing w:line="360" w:lineRule="auto"/>
        <w:ind w:firstLineChars="200" w:firstLine="560"/>
        <w:jc w:val="left"/>
        <w:rPr>
          <w:rFonts w:ascii="仿宋_GB2312" w:eastAsia="仿宋_GB2312" w:hAnsi="仿宋_GB2312" w:cs="仿宋_GB2312" w:hint="eastAsia"/>
          <w:sz w:val="28"/>
          <w:szCs w:val="28"/>
        </w:rPr>
      </w:pPr>
    </w:p>
    <w:p w14:paraId="339A19DE" w14:textId="77777777" w:rsidR="006F3B45" w:rsidRDefault="00F811A8">
      <w:pPr>
        <w:spacing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p>
    <w:p w14:paraId="29A5F868" w14:textId="77777777" w:rsidR="006F3B45" w:rsidRPr="00431DFC" w:rsidRDefault="00F811A8">
      <w:pPr>
        <w:spacing w:line="360" w:lineRule="auto"/>
        <w:ind w:firstLineChars="200" w:firstLine="562"/>
        <w:jc w:val="left"/>
        <w:rPr>
          <w:rFonts w:ascii="黑体" w:eastAsia="黑体" w:hAnsi="黑体" w:cs="仿宋_GB2312" w:hint="eastAsia"/>
          <w:b/>
          <w:bCs/>
          <w:sz w:val="28"/>
          <w:szCs w:val="28"/>
        </w:rPr>
      </w:pPr>
      <w:r w:rsidRPr="00431DFC">
        <w:rPr>
          <w:rFonts w:ascii="黑体" w:eastAsia="黑体" w:hAnsi="黑体" w:cs="仿宋_GB2312" w:hint="eastAsia"/>
          <w:b/>
          <w:bCs/>
          <w:sz w:val="28"/>
          <w:szCs w:val="28"/>
        </w:rPr>
        <w:t xml:space="preserve">三、存在问题和下一步工作计划 </w:t>
      </w:r>
    </w:p>
    <w:p w14:paraId="0068E8FA" w14:textId="77777777" w:rsidR="006F3B45" w:rsidRPr="00D32D8E" w:rsidRDefault="00F811A8">
      <w:pPr>
        <w:spacing w:line="360" w:lineRule="auto"/>
        <w:ind w:firstLineChars="200" w:firstLine="562"/>
        <w:jc w:val="left"/>
        <w:rPr>
          <w:rFonts w:ascii="仿宋_GB2312" w:eastAsia="仿宋_GB2312" w:hAnsi="仿宋_GB2312" w:cs="仿宋_GB2312" w:hint="eastAsia"/>
          <w:b/>
          <w:bCs/>
          <w:sz w:val="28"/>
          <w:szCs w:val="28"/>
        </w:rPr>
      </w:pPr>
      <w:r w:rsidRPr="00D32D8E">
        <w:rPr>
          <w:rFonts w:ascii="仿宋_GB2312" w:eastAsia="仿宋_GB2312" w:hAnsi="仿宋_GB2312" w:cs="仿宋_GB2312" w:hint="eastAsia"/>
          <w:b/>
          <w:bCs/>
          <w:sz w:val="28"/>
          <w:szCs w:val="28"/>
        </w:rPr>
        <w:t>（一）存在问题</w:t>
      </w:r>
    </w:p>
    <w:p w14:paraId="50BAE071" w14:textId="77777777" w:rsidR="006F3B45" w:rsidRPr="00D32D8E" w:rsidRDefault="006F3B45">
      <w:pPr>
        <w:spacing w:line="360" w:lineRule="auto"/>
        <w:ind w:firstLineChars="200" w:firstLine="562"/>
        <w:jc w:val="left"/>
        <w:rPr>
          <w:rFonts w:ascii="仿宋_GB2312" w:eastAsia="仿宋_GB2312" w:hAnsi="仿宋_GB2312" w:cs="仿宋_GB2312" w:hint="eastAsia"/>
          <w:b/>
          <w:bCs/>
          <w:sz w:val="28"/>
          <w:szCs w:val="28"/>
        </w:rPr>
      </w:pPr>
    </w:p>
    <w:p w14:paraId="0EF72ED0" w14:textId="1F254690" w:rsidR="006F3B45" w:rsidRPr="00D32D8E" w:rsidRDefault="00F811A8">
      <w:pPr>
        <w:spacing w:line="360" w:lineRule="auto"/>
        <w:ind w:firstLineChars="200" w:firstLine="562"/>
        <w:jc w:val="left"/>
        <w:rPr>
          <w:rFonts w:ascii="仿宋_GB2312" w:eastAsia="仿宋_GB2312" w:hAnsi="仿宋_GB2312" w:cs="仿宋_GB2312" w:hint="eastAsia"/>
          <w:b/>
          <w:bCs/>
          <w:sz w:val="28"/>
          <w:szCs w:val="28"/>
        </w:rPr>
      </w:pPr>
      <w:r w:rsidRPr="00D32D8E">
        <w:rPr>
          <w:rFonts w:ascii="仿宋_GB2312" w:eastAsia="仿宋_GB2312" w:hAnsi="仿宋_GB2312" w:cs="仿宋_GB2312" w:hint="eastAsia"/>
          <w:b/>
          <w:bCs/>
          <w:sz w:val="28"/>
          <w:szCs w:val="28"/>
        </w:rPr>
        <w:t>（二）下一步工作</w:t>
      </w:r>
      <w:r w:rsidR="00DC3C17">
        <w:rPr>
          <w:rFonts w:ascii="仿宋_GB2312" w:eastAsia="仿宋_GB2312" w:hAnsi="仿宋_GB2312" w:cs="仿宋_GB2312" w:hint="eastAsia"/>
          <w:b/>
          <w:bCs/>
          <w:sz w:val="28"/>
          <w:szCs w:val="28"/>
        </w:rPr>
        <w:t>计划</w:t>
      </w:r>
    </w:p>
    <w:p w14:paraId="0AEDC8EE" w14:textId="77777777" w:rsidR="006F3B45" w:rsidRDefault="006F3B45">
      <w:pPr>
        <w:snapToGrid w:val="0"/>
        <w:spacing w:line="360" w:lineRule="auto"/>
        <w:ind w:firstLineChars="200" w:firstLine="560"/>
        <w:rPr>
          <w:rFonts w:ascii="仿宋_GB2312" w:eastAsia="仿宋_GB2312" w:hAnsi="仿宋_GB2312" w:cs="仿宋_GB2312" w:hint="eastAsia"/>
          <w:sz w:val="28"/>
          <w:szCs w:val="28"/>
        </w:rPr>
      </w:pPr>
    </w:p>
    <w:p w14:paraId="56C473F5" w14:textId="28AC04C6" w:rsidR="006F3B45" w:rsidRDefault="00F811A8">
      <w:pPr>
        <w:snapToGrid w:val="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（说明：如有调整的</w:t>
      </w:r>
      <w:r w:rsidR="00DD3D81">
        <w:rPr>
          <w:rFonts w:ascii="仿宋_GB2312" w:eastAsia="仿宋_GB2312" w:hAnsi="仿宋_GB2312" w:cs="仿宋_GB2312" w:hint="eastAsia"/>
          <w:sz w:val="28"/>
          <w:szCs w:val="28"/>
        </w:rPr>
        <w:t>整改</w:t>
      </w:r>
      <w:r>
        <w:rPr>
          <w:rFonts w:ascii="仿宋_GB2312" w:eastAsia="仿宋_GB2312" w:hAnsi="仿宋_GB2312" w:cs="仿宋_GB2312" w:hint="eastAsia"/>
          <w:sz w:val="28"/>
          <w:szCs w:val="28"/>
        </w:rPr>
        <w:t>任务，需分析调整原因，明确调整后的整改举措、进度安排和预期成效。如调整的任务已落实整改，请同步说明整改进展和整改成效情况；如有尚未按计划进度完成整改的任务，</w:t>
      </w:r>
      <w:proofErr w:type="gramStart"/>
      <w:r>
        <w:rPr>
          <w:rFonts w:ascii="仿宋_GB2312" w:eastAsia="仿宋_GB2312" w:hAnsi="仿宋_GB2312" w:cs="仿宋_GB2312" w:hint="eastAsia"/>
          <w:sz w:val="28"/>
          <w:szCs w:val="28"/>
        </w:rPr>
        <w:t>需总结</w:t>
      </w:r>
      <w:proofErr w:type="gramEnd"/>
      <w:r>
        <w:rPr>
          <w:rFonts w:ascii="仿宋_GB2312" w:eastAsia="仿宋_GB2312" w:hAnsi="仿宋_GB2312" w:cs="仿宋_GB2312" w:hint="eastAsia"/>
          <w:sz w:val="28"/>
          <w:szCs w:val="28"/>
        </w:rPr>
        <w:t>已</w:t>
      </w:r>
      <w:r>
        <w:rPr>
          <w:rFonts w:ascii="仿宋_GB2312" w:eastAsia="仿宋_GB2312" w:hAnsi="仿宋_GB2312" w:cs="仿宋_GB2312" w:hint="eastAsia"/>
          <w:sz w:val="28"/>
          <w:szCs w:val="28"/>
        </w:rPr>
        <w:lastRenderedPageBreak/>
        <w:t>取得的阶段性成效，分析未完成原因、存在问题，明确下一步工作计划。）</w:t>
      </w:r>
    </w:p>
    <w:p w14:paraId="32BF06EB" w14:textId="77777777" w:rsidR="00DD3D81" w:rsidRDefault="00DD3D81">
      <w:pPr>
        <w:spacing w:line="360" w:lineRule="auto"/>
        <w:jc w:val="right"/>
        <w:rPr>
          <w:rFonts w:ascii="仿宋_GB2312" w:eastAsia="仿宋_GB2312" w:hAnsi="仿宋_GB2312" w:cs="仿宋_GB2312"/>
          <w:sz w:val="28"/>
          <w:szCs w:val="28"/>
        </w:rPr>
      </w:pPr>
    </w:p>
    <w:p w14:paraId="61DB279E" w14:textId="77777777" w:rsidR="006A18EF" w:rsidRDefault="006A18EF">
      <w:pPr>
        <w:spacing w:line="360" w:lineRule="auto"/>
        <w:jc w:val="right"/>
        <w:rPr>
          <w:rFonts w:ascii="仿宋_GB2312" w:eastAsia="仿宋_GB2312" w:hAnsi="仿宋_GB2312" w:cs="仿宋_GB2312"/>
          <w:sz w:val="28"/>
          <w:szCs w:val="28"/>
        </w:rPr>
      </w:pPr>
    </w:p>
    <w:p w14:paraId="1D1961A5" w14:textId="77777777" w:rsidR="006A18EF" w:rsidRDefault="006A18EF">
      <w:pPr>
        <w:spacing w:line="360" w:lineRule="auto"/>
        <w:jc w:val="right"/>
        <w:rPr>
          <w:rFonts w:ascii="仿宋_GB2312" w:eastAsia="仿宋_GB2312" w:hAnsi="仿宋_GB2312" w:cs="仿宋_GB2312" w:hint="eastAsia"/>
          <w:sz w:val="28"/>
          <w:szCs w:val="28"/>
        </w:rPr>
      </w:pPr>
    </w:p>
    <w:p w14:paraId="105AF448" w14:textId="53F32AD5" w:rsidR="006F3B45" w:rsidRDefault="00F811A8">
      <w:pPr>
        <w:spacing w:line="360" w:lineRule="auto"/>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XX部门/学院（公章）</w:t>
      </w:r>
    </w:p>
    <w:p w14:paraId="729C881B" w14:textId="558B5316" w:rsidR="006F3B45" w:rsidRDefault="00A90245" w:rsidP="00EB4764">
      <w:pPr>
        <w:spacing w:line="360" w:lineRule="auto"/>
        <w:ind w:right="280"/>
        <w:jc w:val="right"/>
        <w:rPr>
          <w:rFonts w:ascii="仿宋_GB2312" w:eastAsia="仿宋_GB2312" w:hAnsi="仿宋_GB2312" w:cs="仿宋_GB2312" w:hint="eastAsia"/>
          <w:sz w:val="28"/>
          <w:szCs w:val="28"/>
        </w:rPr>
      </w:pPr>
      <w:r>
        <w:rPr>
          <w:rFonts w:ascii="仿宋_GB2312" w:eastAsia="仿宋_GB2312" w:hAnsi="仿宋_GB2312" w:cs="仿宋_GB2312"/>
          <w:sz w:val="28"/>
          <w:szCs w:val="28"/>
        </w:rPr>
        <w:t>2026</w:t>
      </w:r>
      <w:r w:rsidR="00F811A8">
        <w:rPr>
          <w:rFonts w:ascii="仿宋_GB2312" w:eastAsia="仿宋_GB2312" w:hAnsi="仿宋_GB2312" w:cs="仿宋_GB2312" w:hint="eastAsia"/>
          <w:sz w:val="28"/>
          <w:szCs w:val="28"/>
        </w:rPr>
        <w:t>年X月X日</w:t>
      </w:r>
    </w:p>
    <w:sectPr w:rsidR="006F3B45">
      <w:pgSz w:w="11906" w:h="16838"/>
      <w:pgMar w:top="1213" w:right="1633" w:bottom="1213" w:left="163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0C0D" w14:textId="77777777" w:rsidR="00F763EE" w:rsidRDefault="00F763EE" w:rsidP="00431DFC">
      <w:r>
        <w:separator/>
      </w:r>
    </w:p>
  </w:endnote>
  <w:endnote w:type="continuationSeparator" w:id="0">
    <w:p w14:paraId="3FEAA68A" w14:textId="77777777" w:rsidR="00F763EE" w:rsidRDefault="00F763EE" w:rsidP="0043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31FD" w14:textId="77777777" w:rsidR="00F763EE" w:rsidRDefault="00F763EE" w:rsidP="00431DFC">
      <w:r>
        <w:separator/>
      </w:r>
    </w:p>
  </w:footnote>
  <w:footnote w:type="continuationSeparator" w:id="0">
    <w:p w14:paraId="7F84D7CA" w14:textId="77777777" w:rsidR="00F763EE" w:rsidRDefault="00F763EE" w:rsidP="0043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067CF8"/>
    <w:rsid w:val="00223A35"/>
    <w:rsid w:val="003634EE"/>
    <w:rsid w:val="00431DFC"/>
    <w:rsid w:val="004F2ED3"/>
    <w:rsid w:val="006A18EF"/>
    <w:rsid w:val="006F3B45"/>
    <w:rsid w:val="008B7965"/>
    <w:rsid w:val="00A90245"/>
    <w:rsid w:val="00BC0AE1"/>
    <w:rsid w:val="00D32D8E"/>
    <w:rsid w:val="00DC3C17"/>
    <w:rsid w:val="00DD3D81"/>
    <w:rsid w:val="00EB4764"/>
    <w:rsid w:val="00EF3B2F"/>
    <w:rsid w:val="00F763EE"/>
    <w:rsid w:val="00F811A8"/>
    <w:rsid w:val="043A7135"/>
    <w:rsid w:val="044523EA"/>
    <w:rsid w:val="06CF601C"/>
    <w:rsid w:val="07A64AE1"/>
    <w:rsid w:val="07B56B19"/>
    <w:rsid w:val="0B0E7F3A"/>
    <w:rsid w:val="0B562EB9"/>
    <w:rsid w:val="0E673146"/>
    <w:rsid w:val="0E754C08"/>
    <w:rsid w:val="0E8D2083"/>
    <w:rsid w:val="0F1862C4"/>
    <w:rsid w:val="0F4B669A"/>
    <w:rsid w:val="122877DA"/>
    <w:rsid w:val="12552676"/>
    <w:rsid w:val="127F4CD4"/>
    <w:rsid w:val="14F95DBE"/>
    <w:rsid w:val="156904BB"/>
    <w:rsid w:val="164859A8"/>
    <w:rsid w:val="16A20B69"/>
    <w:rsid w:val="1C321457"/>
    <w:rsid w:val="1FC019CA"/>
    <w:rsid w:val="20150E3C"/>
    <w:rsid w:val="254D6996"/>
    <w:rsid w:val="27FA2CF5"/>
    <w:rsid w:val="36F11025"/>
    <w:rsid w:val="38366D22"/>
    <w:rsid w:val="38963A01"/>
    <w:rsid w:val="397B4C7C"/>
    <w:rsid w:val="3B2A0794"/>
    <w:rsid w:val="3B685973"/>
    <w:rsid w:val="3BA44514"/>
    <w:rsid w:val="3E2E7EF7"/>
    <w:rsid w:val="3FEE6A4A"/>
    <w:rsid w:val="41622F94"/>
    <w:rsid w:val="43F860E9"/>
    <w:rsid w:val="478D4D9A"/>
    <w:rsid w:val="4A0760CA"/>
    <w:rsid w:val="4A181661"/>
    <w:rsid w:val="4A8E1961"/>
    <w:rsid w:val="4B713050"/>
    <w:rsid w:val="4C8A2667"/>
    <w:rsid w:val="4CFB1348"/>
    <w:rsid w:val="4D247186"/>
    <w:rsid w:val="4DEF40B9"/>
    <w:rsid w:val="4DF844BD"/>
    <w:rsid w:val="51984D00"/>
    <w:rsid w:val="553E0B3C"/>
    <w:rsid w:val="56D92880"/>
    <w:rsid w:val="56DC71A4"/>
    <w:rsid w:val="57771265"/>
    <w:rsid w:val="58B56AC5"/>
    <w:rsid w:val="59457283"/>
    <w:rsid w:val="5BE106D2"/>
    <w:rsid w:val="5BEB2BBB"/>
    <w:rsid w:val="5D7E2D63"/>
    <w:rsid w:val="5ED327B2"/>
    <w:rsid w:val="60C41E2F"/>
    <w:rsid w:val="621C2B4B"/>
    <w:rsid w:val="63872A31"/>
    <w:rsid w:val="657B210E"/>
    <w:rsid w:val="6C7B7875"/>
    <w:rsid w:val="6DE6009B"/>
    <w:rsid w:val="6EAE2EB7"/>
    <w:rsid w:val="6EFE3D04"/>
    <w:rsid w:val="6F760992"/>
    <w:rsid w:val="6F79112F"/>
    <w:rsid w:val="6FC36CFC"/>
    <w:rsid w:val="718D75C1"/>
    <w:rsid w:val="72347A3D"/>
    <w:rsid w:val="72CD5A67"/>
    <w:rsid w:val="74067CF8"/>
    <w:rsid w:val="763937D5"/>
    <w:rsid w:val="77732DB5"/>
    <w:rsid w:val="79A74F98"/>
    <w:rsid w:val="79CE69C9"/>
    <w:rsid w:val="7B12447A"/>
    <w:rsid w:val="7B983187"/>
    <w:rsid w:val="7BCE4A5E"/>
    <w:rsid w:val="7DB924EF"/>
    <w:rsid w:val="7F7910CD"/>
    <w:rsid w:val="7FEA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BB4D6"/>
  <w15:docId w15:val="{CB10E715-3428-4DEF-A03D-8F7820C1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1D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31DFC"/>
    <w:rPr>
      <w:rFonts w:asciiTheme="minorHAnsi" w:eastAsiaTheme="minorEastAsia" w:hAnsiTheme="minorHAnsi" w:cstheme="minorBidi"/>
      <w:kern w:val="2"/>
      <w:sz w:val="18"/>
      <w:szCs w:val="18"/>
    </w:rPr>
  </w:style>
  <w:style w:type="paragraph" w:styleId="a5">
    <w:name w:val="footer"/>
    <w:basedOn w:val="a"/>
    <w:link w:val="a6"/>
    <w:rsid w:val="00431DFC"/>
    <w:pPr>
      <w:tabs>
        <w:tab w:val="center" w:pos="4153"/>
        <w:tab w:val="right" w:pos="8306"/>
      </w:tabs>
      <w:snapToGrid w:val="0"/>
      <w:jc w:val="left"/>
    </w:pPr>
    <w:rPr>
      <w:sz w:val="18"/>
      <w:szCs w:val="18"/>
    </w:rPr>
  </w:style>
  <w:style w:type="character" w:customStyle="1" w:styleId="a6">
    <w:name w:val="页脚 字符"/>
    <w:basedOn w:val="a0"/>
    <w:link w:val="a5"/>
    <w:rsid w:val="00431D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9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Words>
  <Characters>313</Characters>
  <Application>Microsoft Office Word</Application>
  <DocSecurity>0</DocSecurity>
  <Lines>2</Lines>
  <Paragraphs>1</Paragraphs>
  <ScaleCrop>false</ScaleCrop>
  <Company>迪庆州维西县党政机关单位</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cp:lastPrinted>2024-04-07T00:56:00Z</cp:lastPrinted>
  <dcterms:created xsi:type="dcterms:W3CDTF">2024-03-26T02:13:00Z</dcterms:created>
  <dcterms:modified xsi:type="dcterms:W3CDTF">2026-05-18T01:42:00Z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06A4521426454A2198A204BDEDF4B33B_12</vt:lpwstr>
  </property>
</Properties>
</file>